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970"/>
      </w:tblGrid>
      <w:tr w:rsidR="005E5B38" w:rsidRPr="005E5B38" w:rsidTr="005E5B3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5B38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it-IT"/>
              </w:rPr>
              <w:t>n. 226 - 1° giugno 2018</w:t>
            </w:r>
          </w:p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1" name="Immagine 1" descr="http://www.cislscuola.it/uploads/pics/FilettoRoss2pt_31a46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slscuola.it/uploads/pics/FilettoRoss2pt_31a46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5B3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it-IT"/>
              </w:rPr>
              <w:t xml:space="preserve">Questo indirizzo e-mail è attivo unicamente per la gestione della newsletter. Si prega di </w:t>
            </w:r>
            <w:r w:rsidRPr="005E5B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it-IT"/>
              </w:rPr>
              <w:t>non</w:t>
            </w:r>
            <w:r w:rsidRPr="005E5B38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it-IT"/>
              </w:rPr>
              <w:t xml:space="preserve"> </w:t>
            </w:r>
            <w:r w:rsidRPr="005E5B3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it-IT"/>
              </w:rPr>
              <w:t xml:space="preserve">utilizzarlo per richieste di informazioni e/o di consulenza, per le quali invitiamo a contattare direttamente la </w:t>
            </w:r>
            <w:hyperlink r:id="rId8" w:tgtFrame="_blank" w:tooltip="Opens internal link in current window" w:history="1">
              <w:r w:rsidRPr="005E5B3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14"/>
                  <w:u w:val="single"/>
                  <w:lang w:eastAsia="it-IT"/>
                </w:rPr>
                <w:t>struttura del proprio territorio</w:t>
              </w:r>
            </w:hyperlink>
            <w:r w:rsidRPr="005E5B38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it-IT"/>
              </w:rPr>
              <w:t>. Grazie!</w:t>
            </w:r>
          </w:p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2" name="Immagine 2" descr="http://www.cislscuola.it/uploads/pics/FilettoRoss2pt_31a46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slscuola.it/uploads/pics/FilettoRoss2pt_31a46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sz w:val="29"/>
                <w:szCs w:val="29"/>
                <w:lang w:eastAsia="it-IT"/>
              </w:rPr>
            </w:pPr>
            <w:r w:rsidRPr="005E5B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9"/>
                <w:szCs w:val="29"/>
                <w:lang w:eastAsia="it-IT"/>
              </w:rPr>
              <w:t>News</w:t>
            </w:r>
          </w:p>
          <w:tbl>
            <w:tblPr>
              <w:tblW w:w="6960" w:type="dxa"/>
              <w:shd w:val="clear" w:color="auto" w:fill="EEEEE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434"/>
              <w:gridCol w:w="2526"/>
            </w:tblGrid>
            <w:tr w:rsidR="005E5B38" w:rsidRPr="005E5B38" w:rsidTr="005E5B38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9" w:tgtFrame="_blank" w:tooltip="Gissi: al ministro Marco Bussetti auguri di buon lavoro. Favorire un clima di costruttivo dialogo sociale.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Gissi: al ministro Marco Bussetti auguri di buon lavoro. Favorire un clima di costruttivo dialogo sociale.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01.06.2018 11:41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Categoria: Comunicati Stampa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Al nuovo ministro dell’istruzione, Marco Bussetti, insieme alle congratulazioni per l’importante incarico ricevuto, l’augurio di poterlo svolgere al meglio, assicurandogli a tal fine la disponibilità della CISL Scuola ad un confronto leale, positivo e costruttivo, come da sempre...</w:t>
                  </w:r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10" w:tgtFrame="_blank" w:tooltip="Gissi: al ministro Marco Bussetti auguri di buon lavoro. Favorire un clima di costruttivo dialogo sociale.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1066800"/>
                        <wp:effectExtent l="19050" t="0" r="0" b="0"/>
                        <wp:docPr id="3" name="Immagine 3" descr="http://www.cislscuola.it/typo3temp/pics/M_c14abcfdfe.jpg">
                          <a:hlinkClick xmlns:a="http://schemas.openxmlformats.org/drawingml/2006/main" r:id="rId10" tgtFrame="&quot;_blank&quot;" tooltip="&quot;Gissi: al ministro Marco Bussetti auguri di buon lavoro. Favorire un clima di costruttivo dialogo sociale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islscuola.it/typo3temp/pics/M_c14abcfdfe.jpg">
                                  <a:hlinkClick r:id="rId10" tgtFrame="&quot;_blank&quot;" tooltip="&quot;Gissi: al ministro Marco Bussetti auguri di buon lavoro. Favorire un clima di costruttivo dialogo sociale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B38" w:rsidRPr="005E5B38" w:rsidTr="005E5B38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12" w:tgtFrame="_blank" w:tooltip="Pubblicati i trasferimenti e passaggi dei docenti della primaria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Pubblicati i trasferimenti e passaggi dei docenti della primaria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01.06.2018 10:19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Categoria: Mobilità, Personale docente, Scuola primaria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Sono stati pubblicati i movimenti del personale docente di scuola primaria per l'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a.s.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2018/19 (trasferimenti e passaggi). La comunicazione dell'avvenuto movimento viene inviata direttamente agli interessati, mentre alla pubblicazione degli elenchi complessivi provvedono gli...</w:t>
                  </w:r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13" w:tgtFrame="_blank" w:tooltip="Pubblicati i trasferimenti e passaggi dei docenti della primaria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944880"/>
                        <wp:effectExtent l="19050" t="0" r="0" b="0"/>
                        <wp:docPr id="4" name="Immagine 4" descr="http://www.cislscuola.it/typo3temp/pics/m_2417ce4dfa.jpg">
                          <a:hlinkClick xmlns:a="http://schemas.openxmlformats.org/drawingml/2006/main" r:id="rId13" tgtFrame="&quot;_blank&quot;" tooltip="&quot;Pubblicati i trasferimenti e passaggi dei docenti della primari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slscuola.it/typo3temp/pics/m_2417ce4dfa.jpg">
                                  <a:hlinkClick r:id="rId13" tgtFrame="&quot;_blank&quot;" tooltip="&quot;Pubblicati i trasferimenti e passaggi dei docenti della primari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it-IT"/>
              </w:rPr>
            </w:pPr>
          </w:p>
          <w:tbl>
            <w:tblPr>
              <w:tblW w:w="6960" w:type="dxa"/>
              <w:shd w:val="clear" w:color="auto" w:fill="EEEEE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434"/>
              <w:gridCol w:w="2526"/>
            </w:tblGrid>
            <w:tr w:rsidR="005E5B38" w:rsidRPr="005E5B38" w:rsidTr="005E5B38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15" w:tgtFrame="_blank" w:tooltip="Mobilità, le nuove date di pubblicazione dei movimenti indicate dal MIUR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Mobilità, le nuove date di pubblicazione dei movimenti indicate dal MIUR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30.05.2018 12:06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Categoria: Mobilità, Personale ATA, Personale docente, Personale educativo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Per effetto del nuovo calendario relativo alle operazioni di comunicazione al SIDI delle domande di mobilità e di inserimento delle disponibilità in organico di diritto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a.s.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lastRenderedPageBreak/>
                    <w:t>2018/2019, si è reso necessario rideterminare anche le date di pubblicazione dei risultati della mobilità...</w:t>
                  </w:r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16" w:tgtFrame="_blank" w:tooltip="Mobilità, le nuove date di pubblicazione dei movimenti indicate dal MIUR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1432560" cy="1272540"/>
                        <wp:effectExtent l="19050" t="0" r="0" b="0"/>
                        <wp:docPr id="5" name="Immagine 5" descr="http://www.cislscuola.it/typo3temp/pics/M_4ad559690d.jpg">
                          <a:hlinkClick xmlns:a="http://schemas.openxmlformats.org/drawingml/2006/main" r:id="rId16" tgtFrame="&quot;_blank&quot;" tooltip="&quot;Mobilità, le nuove date di pubblicazione dei movimenti indicate dal MIU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islscuola.it/typo3temp/pics/M_4ad559690d.jpg">
                                  <a:hlinkClick r:id="rId16" tgtFrame="&quot;_blank&quot;" tooltip="&quot;Mobilità, le nuove date di pubblicazione dei movimenti indicate dal MIU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272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B38" w:rsidRPr="005E5B38" w:rsidTr="005E5B38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18" w:tgtFrame="_blank" w:tooltip="La polemica non degeneri in scontro istituzionale, al centro gli interessi del Paese. Documento dell'Esecutivo Cisl Scuola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La polemica non degeneri in scontro istituzionale, al centro gli interessi del Paese. Documento dell'Esecutivo Cisl Scuola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29.05.2018 17:02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Categoria: Documenti dell'Organizzazione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L’esecutivo nazionale della </w:t>
                  </w:r>
                  <w:r w:rsidRPr="005E5B38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it-IT"/>
                    </w:rPr>
                    <w:t>CISL Scuola</w:t>
                  </w: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, riunito a Firenze con procedura d’urgenza il 29 maggio 2018, esprime preoccupazione per il perdurare di una crisi politica nella quale, a quasi tre mesi dal voto del 4 marzo, ancora non si è giunti alla formazione di un nuovo...</w:t>
                  </w:r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19" w:tgtFrame="_blank" w:tooltip="La polemica non degeneri in scontro istituzionale, al centro gli interessi del Paese. Documento dell'Esecutivo Cisl Scuola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6" name="Immagine 6" descr="http://www.cislscuola.it/typo3temp/pics/q_f41d7f8d48.jpg">
                          <a:hlinkClick xmlns:a="http://schemas.openxmlformats.org/drawingml/2006/main" r:id="rId18" tgtFrame="&quot;_blank&quot;" tooltip="&quot;La polemica non degeneri in scontro istituzionale, al centro gli interessi del Paese. Documento dell'Esecutivo Cisl Scuola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islscuola.it/typo3temp/pics/q_f41d7f8d48.jpg">
                                  <a:hlinkClick r:id="rId18" tgtFrame="&quot;_blank&quot;" tooltip="&quot;La polemica non degeneri in scontro istituzionale, al centro gli interessi del Paese. Documento dell'Esecutivo Cisl Scuola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it-IT"/>
              </w:rPr>
            </w:pPr>
          </w:p>
          <w:tbl>
            <w:tblPr>
              <w:tblW w:w="6960" w:type="dxa"/>
              <w:shd w:val="clear" w:color="auto" w:fill="EEEEEE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434"/>
              <w:gridCol w:w="2526"/>
            </w:tblGrid>
            <w:tr w:rsidR="005E5B38" w:rsidRPr="005E5B38" w:rsidTr="005E5B38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21" w:tgtFrame="_blank" w:tooltip="Governo. La lettera di Cgil Cisl Uil: stima e rispetto per il Presidente Mattarella. &quot;Servono urgenti decisioni per l'economia ed il lavoro&quot;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 xml:space="preserve">Governo. La lettera di Cgil Cisl Uil: stima e rispetto per il Presidente Mattarella. "Servono urgenti decisioni per l'economia ed il lavoro" 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28.05.2018 20:24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Categoria: Libertà sindacali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“Caro Presidente, desideriamo manifestarle la nostra viva preoccupazione per il perdurare di una crisi politica e istituzionale che ha pochi precedenti nella storia della nostra Repubblica. Intendiamo ribadire con forza il nostro impegno a difesa della Costituzione che fissa con...</w:t>
                  </w:r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22" w:tgtFrame="_blank" w:tooltip="Governo. La lettera di Cgil Cisl Uil: stima e rispetto per il Presidente Mattarella. &quot;Servono urgenti decisioni per l'economia ed il lavoro&quot;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800100"/>
                        <wp:effectExtent l="19050" t="0" r="0" b="0"/>
                        <wp:docPr id="7" name="Immagine 7" descr="http://www.cislscuola.it/typo3temp/pics/S_61c2e576c5.png">
                          <a:hlinkClick xmlns:a="http://schemas.openxmlformats.org/drawingml/2006/main" r:id="rId21" tgtFrame="&quot;_blank&quot;" tooltip="&quot;Governo. La lettera di Cgil Cisl Uil: stima e rispetto per il Presidente Mattarella. &quot;Servono urgenti decisioni per l'economia ed il lavoro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islscuola.it/typo3temp/pics/S_61c2e576c5.png">
                                  <a:hlinkClick r:id="rId21" tgtFrame="&quot;_blank&quot;" tooltip="&quot;Governo. La lettera di Cgil Cisl Uil: stima e rispetto per il Presidente Mattarella. &quot;Servono urgenti decisioni per l'economia ed il lavoro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8" name="Immagine 8" descr="http://www.cislscuola.it/uploads/pics/FilettoRoss2pt_31a46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islscuola.it/uploads/pics/FilettoRoss2pt_31a46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5B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it-IT"/>
              </w:rPr>
              <w:t>Nuove disposizioni sul trattamento dei dati personali</w:t>
            </w:r>
          </w:p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t xml:space="preserve">Dal 25 maggio 2018 è in vigore il nuovo Regolamento Generale per la protezione dei dati personali (GDPR), dati che possono essere utilizzati solo per le finalità indicate agli interessati e solo previa autorizzazione degli stessi. A tal fine vi informiamo che quelli da voi trasmessi durante la procedura di inclusione tra i destinatari della newsletter sono da noi utilizzati </w:t>
            </w:r>
            <w:r w:rsidRPr="005E5B38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sz w:val="14"/>
                <w:szCs w:val="14"/>
                <w:lang w:eastAsia="it-IT"/>
              </w:rPr>
              <w:t xml:space="preserve">unicamente </w:t>
            </w:r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t xml:space="preserve">per l’invio della stessa: non li cediamo in ogni caso a terzi e non ne facciamo utilizzo di altro genere. </w:t>
            </w:r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br/>
              <w:t>Vi ricordiamo inoltre che, qualora desideraste non ricevere più questa newsletter, vi sarà sufficiente cliccare sul link per la “</w:t>
            </w:r>
            <w:proofErr w:type="spellStart"/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t>disiscrizione</w:t>
            </w:r>
            <w:proofErr w:type="spellEnd"/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t>” che potete trovare nella sezione a fondo pagina oppure seguire le istruzioni presenti nel modulo "</w:t>
            </w:r>
            <w:hyperlink r:id="rId24" w:tgtFrame="_blank" w:tooltip="Opens internal link in current window" w:history="1">
              <w:r w:rsidRPr="005E5B3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14"/>
                  <w:u w:val="single"/>
                  <w:lang w:eastAsia="it-IT"/>
                </w:rPr>
                <w:t>iscriviti alla newsletter</w:t>
              </w:r>
            </w:hyperlink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t xml:space="preserve">" sul sito www.cislscuola.it. </w:t>
            </w:r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br/>
              <w:t xml:space="preserve">Se invece, come ci auguriamo, volete continuare a leggerci, non dovete fare nulla: in tal modo prenderete atto e accetterete l'aggiornamento della nostra </w:t>
            </w:r>
            <w:hyperlink r:id="rId25" w:tgtFrame="_blank" w:tooltip="Initiates file download" w:history="1">
              <w:r w:rsidRPr="005E5B38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14"/>
                  <w:u w:val="single"/>
                  <w:lang w:eastAsia="it-IT"/>
                </w:rPr>
                <w:t>Informativa sulla privacy</w:t>
              </w:r>
            </w:hyperlink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t xml:space="preserve"> e noi saremo autorizzati ad inviarvi ancora la nostra newsletter. </w:t>
            </w:r>
            <w:r w:rsidRPr="005E5B38">
              <w:rPr>
                <w:rFonts w:ascii="Arial" w:eastAsia="Times New Roman" w:hAnsi="Arial" w:cs="Arial"/>
                <w:i/>
                <w:iCs/>
                <w:color w:val="0000CC"/>
                <w:sz w:val="14"/>
                <w:szCs w:val="14"/>
                <w:lang w:eastAsia="it-IT"/>
              </w:rPr>
              <w:br/>
              <w:t>Grazie dell'attenzione.</w:t>
            </w:r>
          </w:p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5524500" cy="22860"/>
                  <wp:effectExtent l="19050" t="0" r="0" b="0"/>
                  <wp:docPr id="9" name="Immagine 9" descr="http://www.cislscuola.it/uploads/pics/FilettoRoss2pt_31a46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islscuola.it/uploads/pics/FilettoRoss2pt_31a46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5B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9"/>
                <w:lang w:eastAsia="it-IT"/>
              </w:rPr>
              <w:t>Iniziative in programma</w:t>
            </w:r>
          </w:p>
          <w:tbl>
            <w:tblPr>
              <w:tblW w:w="6960" w:type="dxa"/>
              <w:shd w:val="clear" w:color="auto" w:fill="E5EFEB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434"/>
              <w:gridCol w:w="2526"/>
            </w:tblGrid>
            <w:tr w:rsidR="005E5B38" w:rsidRPr="005E5B38" w:rsidTr="005E5B38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26" w:tgtFrame="_blank" w:tooltip="4 giugno - La comunità educante per la formazione del cittadino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4 giugno - La comunità educante per la formazione del cittadino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04.06.2018 00:02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Seminario di formazione per docenti e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Ata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a cura di Cisl Scuola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Agrigento-Caltanissetta-Enna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Irsef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Irfed</w:t>
                  </w:r>
                  <w:proofErr w:type="spellEnd"/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27" w:tgtFrame="_blank" w:tooltip="4 giugno - La comunità educante per la formazione del cittadino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952500"/>
                        <wp:effectExtent l="19050" t="0" r="0" b="0"/>
                        <wp:docPr id="10" name="Immagine 10" descr="http://www.cislscuola.it/typo3temp/pics/E_621b1dddef.jpg">
                          <a:hlinkClick xmlns:a="http://schemas.openxmlformats.org/drawingml/2006/main" r:id="rId26" tgtFrame="&quot;_blank&quot;" tooltip="&quot;4 giugno - La comunità educante per la formazione del cittadin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islscuola.it/typo3temp/pics/E_621b1dddef.jpg">
                                  <a:hlinkClick r:id="rId26" tgtFrame="&quot;_blank&quot;" tooltip="&quot;4 giugno - La comunità educante per la formazione del cittadin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B38" w:rsidRPr="005E5B38" w:rsidTr="005E5B38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29" w:tgtFrame="_blank" w:tooltip="5 giugno - Progettare e condurre una lezione efficace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5 giugno - Progettare e condurre una lezione efficace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05.06.2018 00:07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Seminario di formazione organizzato da Cisl Scuola Bari,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Fsur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Cisl Bari e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Irsef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Irfed</w:t>
                  </w:r>
                  <w:proofErr w:type="spellEnd"/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30" w:tgtFrame="_blank" w:tooltip="5 giugno - Progettare e condurre una lezione efficace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1066800"/>
                        <wp:effectExtent l="19050" t="0" r="0" b="0"/>
                        <wp:docPr id="11" name="Immagine 11" descr="http://www.cislscuola.it/typo3temp/pics/B_385109e8d9.png">
                          <a:hlinkClick xmlns:a="http://schemas.openxmlformats.org/drawingml/2006/main" r:id="rId29" tgtFrame="&quot;_blank&quot;" tooltip="&quot;5 giugno - Progettare e condurre una lezione efficac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islscuola.it/typo3temp/pics/B_385109e8d9.png">
                                  <a:hlinkClick r:id="rId29" tgtFrame="&quot;_blank&quot;" tooltip="&quot;5 giugno - Progettare e condurre una lezione efficac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it-IT"/>
              </w:rPr>
            </w:pPr>
          </w:p>
          <w:tbl>
            <w:tblPr>
              <w:tblW w:w="6960" w:type="dxa"/>
              <w:shd w:val="clear" w:color="auto" w:fill="E5EFEB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434"/>
              <w:gridCol w:w="2526"/>
            </w:tblGrid>
            <w:tr w:rsidR="005E5B38" w:rsidRPr="005E5B38" w:rsidTr="005E5B38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32" w:tgtFrame="_blank" w:tooltip="6 giugno - Orientare la comunità educante tra norme e nuovo contratto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6 giugno - Orientare la comunità educante tra norme e nuovo contratto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06.06.2018 00:04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Seminario a cura di Cisl Scuola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Taranto-Brindisi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e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Irsef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Irfed</w:t>
                  </w:r>
                  <w:proofErr w:type="spellEnd"/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33" w:tgtFrame="_blank" w:tooltip="6 giugno - Orientare la comunità educante tra norme e nuovo contratto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929640"/>
                        <wp:effectExtent l="19050" t="0" r="0" b="0"/>
                        <wp:docPr id="12" name="Immagine 12" descr="http://www.cislscuola.it/typo3temp/pics/G_d2ab641c51.jpg">
                          <a:hlinkClick xmlns:a="http://schemas.openxmlformats.org/drawingml/2006/main" r:id="rId33" tgtFrame="&quot;_blank&quot;" tooltip="&quot;6 giugno - Orientare la comunità educante tra norme e nuovo contrat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islscuola.it/typo3temp/pics/G_d2ab641c51.jpg">
                                  <a:hlinkClick r:id="rId33" tgtFrame="&quot;_blank&quot;" tooltip="&quot;6 giugno - Orientare la comunità educante tra norme e nuovo contrat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5B38" w:rsidRPr="005E5B38" w:rsidTr="005E5B38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35" w:tgtFrame="_blank" w:tooltip="7 giugno - Attivo RSU e TA delle province di Palermo e Trapani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7 giugno - Attivo RSU e TA delle province di Palermo e Trapani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07.06.2018 08:00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Promosso da CISL Scuola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Palermo-Trapani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, Palermo, Convento di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Baida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, ore 16</w:t>
                  </w:r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36" w:tgtFrame="_blank" w:tooltip="7 giugno - Attivo RSU e TA delle province di Palermo e Trapani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967740"/>
                        <wp:effectExtent l="19050" t="0" r="0" b="0"/>
                        <wp:docPr id="13" name="Immagine 13" descr="http://www.cislscuola.it/typo3temp/pics/p_f9361f4f62.jpg">
                          <a:hlinkClick xmlns:a="http://schemas.openxmlformats.org/drawingml/2006/main" r:id="rId36" tgtFrame="&quot;_blank&quot;" tooltip="&quot;7 giugno - Attivo RSU e TA delle province di Palermo e Trapan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islscuola.it/typo3temp/pics/p_f9361f4f62.jpg">
                                  <a:hlinkClick r:id="rId36" tgtFrame="&quot;_blank&quot;" tooltip="&quot;7 giugno - Attivo RSU e TA delle province di Palermo e Trapan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vanish/>
                <w:sz w:val="24"/>
                <w:szCs w:val="24"/>
                <w:lang w:eastAsia="it-IT"/>
              </w:rPr>
            </w:pPr>
          </w:p>
          <w:tbl>
            <w:tblPr>
              <w:tblW w:w="6960" w:type="dxa"/>
              <w:shd w:val="clear" w:color="auto" w:fill="E5EFEB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434"/>
              <w:gridCol w:w="2526"/>
            </w:tblGrid>
            <w:tr w:rsidR="005E5B38" w:rsidRPr="005E5B38" w:rsidTr="005E5B38">
              <w:tc>
                <w:tcPr>
                  <w:tcW w:w="0" w:type="auto"/>
                  <w:shd w:val="clear" w:color="auto" w:fill="E5EFEB"/>
                  <w:vAlign w:val="center"/>
                  <w:hideMark/>
                </w:tcPr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outlineLvl w:val="1"/>
                    <w:rPr>
                      <w:rFonts w:ascii="Trebuchet MS" w:eastAsia="Times New Roman" w:hAnsi="Trebuchet MS" w:cs="Times New Roman"/>
                      <w:color w:val="00603B"/>
                      <w:sz w:val="24"/>
                      <w:szCs w:val="24"/>
                      <w:lang w:eastAsia="it-IT"/>
                    </w:rPr>
                  </w:pPr>
                  <w:hyperlink r:id="rId38" w:tgtFrame="_blank" w:tooltip="11 giugno - Orientare la comunità educante tra norme e nuovo contratto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24"/>
                        <w:u w:val="single"/>
                        <w:lang w:eastAsia="it-IT"/>
                      </w:rPr>
                      <w:t>11 giugno - Orientare la comunità educante tra norme e nuovo contratto</w:t>
                    </w:r>
                  </w:hyperlink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  <w:t xml:space="preserve">11.06.2018 00:07 </w:t>
                  </w:r>
                </w:p>
                <w:p w:rsidR="005E5B38" w:rsidRPr="005E5B38" w:rsidRDefault="005E5B38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</w:pPr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Seminario organizzato da Cisl Scuola Foggia e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Irsef</w:t>
                  </w:r>
                  <w:proofErr w:type="spellEnd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E5B38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it-IT"/>
                    </w:rPr>
                    <w:t>Irfed</w:t>
                  </w:r>
                  <w:proofErr w:type="spellEnd"/>
                </w:p>
                <w:p w:rsidR="005E5B38" w:rsidRPr="005E5B38" w:rsidRDefault="00035C13" w:rsidP="005E5B38">
                  <w:pPr>
                    <w:spacing w:line="240" w:lineRule="auto"/>
                    <w:ind w:left="0"/>
                    <w:jc w:val="left"/>
                    <w:rPr>
                      <w:rFonts w:ascii="Trebuchet MS" w:eastAsia="Times New Roman" w:hAnsi="Trebuchet MS" w:cs="Times New Roman"/>
                      <w:sz w:val="13"/>
                      <w:szCs w:val="13"/>
                      <w:lang w:eastAsia="it-IT"/>
                    </w:rPr>
                  </w:pPr>
                  <w:hyperlink r:id="rId39" w:tgtFrame="_blank" w:tooltip="11 giugno - Orientare la comunità educante tra norme e nuovo contratto" w:history="1">
                    <w:r w:rsidR="005E5B38" w:rsidRPr="005E5B38">
                      <w:rPr>
                        <w:rFonts w:ascii="Trebuchet MS" w:eastAsia="Times New Roman" w:hAnsi="Trebuchet MS" w:cs="Times New Roman"/>
                        <w:color w:val="0000FF"/>
                        <w:sz w:val="13"/>
                        <w:u w:val="single"/>
                        <w:lang w:eastAsia="it-IT"/>
                      </w:rPr>
                      <w:t xml:space="preserve">LEGGI TUTTO </w:t>
                    </w:r>
                  </w:hyperlink>
                </w:p>
              </w:tc>
              <w:tc>
                <w:tcPr>
                  <w:tcW w:w="0" w:type="auto"/>
                  <w:shd w:val="clear" w:color="auto" w:fill="E5EFEB"/>
                  <w:hideMark/>
                </w:tcPr>
                <w:p w:rsidR="005E5B38" w:rsidRPr="005E5B38" w:rsidRDefault="005E5B38" w:rsidP="005E5B38">
                  <w:pPr>
                    <w:spacing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14" name="Immagine 14" descr="http://www.cislscuola.it/typo3temp/pics/f_087a55ed7b.jpg">
                          <a:hlinkClick xmlns:a="http://schemas.openxmlformats.org/drawingml/2006/main" r:id="rId39" tgtFrame="&quot;_blank&quot;" tooltip="&quot;11 giugno - Orientare la comunità educante tra norme e nuovo contratto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islscuola.it/typo3temp/pics/f_087a55ed7b.jpg">
                                  <a:hlinkClick r:id="rId39" tgtFrame="&quot;_blank&quot;" tooltip="&quot;11 giugno - Orientare la comunità educante tra norme e nuovo contratto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E5B38" w:rsidRPr="005E5B38" w:rsidRDefault="005E5B38" w:rsidP="005E5B38">
            <w:pPr>
              <w:spacing w:line="240" w:lineRule="auto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0" cy="22860"/>
                  <wp:effectExtent l="19050" t="0" r="0" b="0"/>
                  <wp:docPr id="15" name="Immagine 15" descr="http://www.cislscuola.it/uploads/pics/FilettoRoss2pt_31a464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islscuola.it/uploads/pics/FilettoRoss2pt_31a464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E5B38">
              <w:rPr>
                <w:rFonts w:ascii="Arial" w:eastAsia="Times New Roman" w:hAnsi="Arial" w:cs="Arial"/>
                <w:b/>
                <w:bCs/>
                <w:color w:val="00603B"/>
                <w:sz w:val="29"/>
                <w:szCs w:val="29"/>
                <w:lang w:eastAsia="it-IT"/>
              </w:rPr>
              <w:t>Cisl Scuola web e social</w:t>
            </w:r>
          </w:p>
          <w:p w:rsidR="005E5B38" w:rsidRPr="005E5B38" w:rsidRDefault="005E5B38" w:rsidP="005E5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480060"/>
                  <wp:effectExtent l="19050" t="0" r="0" b="0"/>
                  <wp:docPr id="16" name="Immagine 16" descr="http://www.cislscuola.it/typo3temp/pics/w_5efdac654c.jp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islscuola.it/typo3temp/pics/w_5efdac654c.jp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586740" cy="480060"/>
                  <wp:effectExtent l="19050" t="0" r="3810" b="0"/>
                  <wp:docPr id="17" name="Immagine 17" descr="http://www.cislscuola.it/typo3temp/pics/T_0496466f10.pn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islscuola.it/typo3temp/pics/T_0496466f10.pn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38" w:rsidRPr="005E5B38" w:rsidRDefault="005E5B38" w:rsidP="005E5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480060" cy="480060"/>
                  <wp:effectExtent l="19050" t="0" r="0" b="0"/>
                  <wp:docPr id="18" name="Immagine 18" descr="http://www.cislscuola.it/typo3temp/pics/f_fb20e4c270.pn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islscuola.it/typo3temp/pics/f_fb20e4c270.pn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B38" w:rsidRPr="005E5B38" w:rsidRDefault="005E5B38" w:rsidP="005E5B3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200" w:type="dxa"/>
        <w:jc w:val="center"/>
        <w:tblBorders>
          <w:top w:val="single" w:sz="12" w:space="0" w:color="DC0000"/>
        </w:tblBorders>
        <w:shd w:val="clear" w:color="auto" w:fill="99999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200"/>
      </w:tblGrid>
      <w:tr w:rsidR="005E5B38" w:rsidRPr="005E5B38" w:rsidTr="005E5B38">
        <w:trPr>
          <w:trHeight w:val="334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5E5B38" w:rsidRPr="005E5B38" w:rsidRDefault="005E5B38" w:rsidP="005E5B38">
            <w:pPr>
              <w:spacing w:line="240" w:lineRule="auto"/>
              <w:ind w:left="120" w:right="120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</w:pPr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 xml:space="preserve">Cisl Scuola: via </w:t>
            </w:r>
            <w:proofErr w:type="spellStart"/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>Bargoni</w:t>
            </w:r>
            <w:proofErr w:type="spellEnd"/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 xml:space="preserve">, 8 - 00153 ROMA - tel. </w:t>
            </w:r>
            <w:hyperlink r:id="rId47" w:tgtFrame="_blank" w:history="1">
              <w:r w:rsidRPr="005E5B38">
                <w:rPr>
                  <w:rFonts w:ascii="Arial" w:eastAsia="Times New Roman" w:hAnsi="Arial" w:cs="Arial"/>
                  <w:color w:val="FFFFFF"/>
                  <w:sz w:val="14"/>
                  <w:u w:val="single"/>
                  <w:lang w:eastAsia="it-IT"/>
                </w:rPr>
                <w:t>+39 06 583111</w:t>
              </w:r>
            </w:hyperlink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 xml:space="preserve"> fax </w:t>
            </w:r>
            <w:hyperlink r:id="rId48" w:tgtFrame="_blank" w:history="1">
              <w:r w:rsidRPr="005E5B38">
                <w:rPr>
                  <w:rFonts w:ascii="Arial" w:eastAsia="Times New Roman" w:hAnsi="Arial" w:cs="Arial"/>
                  <w:color w:val="FFFFFF"/>
                  <w:sz w:val="14"/>
                  <w:u w:val="single"/>
                  <w:lang w:eastAsia="it-IT"/>
                </w:rPr>
                <w:t>+39 06 5881713</w:t>
              </w:r>
            </w:hyperlink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br/>
              <w:t xml:space="preserve">e-mail: </w:t>
            </w:r>
            <w:hyperlink r:id="rId49" w:tgtFrame="_blank" w:history="1">
              <w:r w:rsidRPr="005E5B38">
                <w:rPr>
                  <w:rFonts w:ascii="Arial" w:eastAsia="Times New Roman" w:hAnsi="Arial" w:cs="Arial"/>
                  <w:color w:val="FFFFFF"/>
                  <w:sz w:val="14"/>
                  <w:u w:val="single"/>
                  <w:lang w:eastAsia="it-IT"/>
                </w:rPr>
                <w:t>cisl.scuola@cisl.it</w:t>
              </w:r>
            </w:hyperlink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 xml:space="preserve"> web: </w:t>
            </w:r>
            <w:hyperlink r:id="rId50" w:tgtFrame="_blank" w:history="1">
              <w:r w:rsidRPr="005E5B38">
                <w:rPr>
                  <w:rFonts w:ascii="Arial" w:eastAsia="Times New Roman" w:hAnsi="Arial" w:cs="Arial"/>
                  <w:color w:val="FFFFFF"/>
                  <w:sz w:val="14"/>
                  <w:u w:val="single"/>
                  <w:lang w:eastAsia="it-IT"/>
                </w:rPr>
                <w:t>http://www.cislscuola.it</w:t>
              </w:r>
            </w:hyperlink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br/>
              <w:t xml:space="preserve">Per </w:t>
            </w:r>
            <w:proofErr w:type="spellStart"/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>disiscriverti</w:t>
            </w:r>
            <w:proofErr w:type="spellEnd"/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 xml:space="preserve"> dalla Newsletter </w:t>
            </w:r>
            <w:hyperlink r:id="rId51" w:tgtFrame="_blank" w:history="1">
              <w:r w:rsidRPr="005E5B38">
                <w:rPr>
                  <w:rFonts w:ascii="Arial" w:eastAsia="Times New Roman" w:hAnsi="Arial" w:cs="Arial"/>
                  <w:b/>
                  <w:bCs/>
                  <w:color w:val="FFFFFF"/>
                  <w:sz w:val="14"/>
                  <w:u w:val="single"/>
                  <w:lang w:eastAsia="it-IT"/>
                </w:rPr>
                <w:t>clicca qui</w:t>
              </w:r>
            </w:hyperlink>
            <w:r w:rsidRPr="005E5B38">
              <w:rPr>
                <w:rFonts w:ascii="Arial" w:eastAsia="Times New Roman" w:hAnsi="Arial" w:cs="Arial"/>
                <w:color w:val="FFFFFF"/>
                <w:sz w:val="14"/>
                <w:szCs w:val="14"/>
                <w:lang w:eastAsia="it-IT"/>
              </w:rPr>
              <w:t xml:space="preserve">. </w:t>
            </w:r>
          </w:p>
        </w:tc>
      </w:tr>
    </w:tbl>
    <w:p w:rsidR="0012223E" w:rsidRDefault="0012223E" w:rsidP="005E5B38"/>
    <w:sectPr w:rsidR="0012223E" w:rsidSect="0012223E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CB" w:rsidRDefault="001B0FCB" w:rsidP="005E5B38">
      <w:pPr>
        <w:spacing w:line="240" w:lineRule="auto"/>
      </w:pPr>
      <w:r>
        <w:separator/>
      </w:r>
    </w:p>
  </w:endnote>
  <w:endnote w:type="continuationSeparator" w:id="0">
    <w:p w:rsidR="001B0FCB" w:rsidRDefault="001B0FCB" w:rsidP="005E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CB" w:rsidRDefault="001B0FCB" w:rsidP="005E5B38">
      <w:pPr>
        <w:spacing w:line="240" w:lineRule="auto"/>
      </w:pPr>
      <w:r>
        <w:separator/>
      </w:r>
    </w:p>
  </w:footnote>
  <w:footnote w:type="continuationSeparator" w:id="0">
    <w:p w:rsidR="001B0FCB" w:rsidRDefault="001B0FCB" w:rsidP="005E5B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Pr="005E5B38" w:rsidRDefault="005E5B38" w:rsidP="005E5B38">
    <w:pPr>
      <w:pStyle w:val="Intestazione"/>
    </w:pPr>
    <w:r>
      <w:rPr>
        <w:noProof/>
        <w:lang w:eastAsia="it-IT"/>
      </w:rPr>
      <w:drawing>
        <wp:inline distT="0" distB="0" distL="0" distR="0">
          <wp:extent cx="5715000" cy="1104900"/>
          <wp:effectExtent l="19050" t="0" r="0" b="0"/>
          <wp:docPr id="40" name="Immagine 40" descr="http://www.cislscuola.it/fileadmin/cislscuola/template/images/top_newsletter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cislscuola.it/fileadmin/cislscuola/template/images/top_newsletter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5E5B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F3F"/>
    <w:multiLevelType w:val="multilevel"/>
    <w:tmpl w:val="BAC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B38"/>
    <w:rsid w:val="00035C13"/>
    <w:rsid w:val="0012223E"/>
    <w:rsid w:val="001B0FCB"/>
    <w:rsid w:val="001F7702"/>
    <w:rsid w:val="0034791A"/>
    <w:rsid w:val="005E5B38"/>
    <w:rsid w:val="00A6659D"/>
    <w:rsid w:val="00A91719"/>
    <w:rsid w:val="00CF1C0F"/>
    <w:rsid w:val="00F32C85"/>
    <w:rsid w:val="00F4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3E"/>
  </w:style>
  <w:style w:type="paragraph" w:styleId="Titolo2">
    <w:name w:val="heading 2"/>
    <w:basedOn w:val="Normale"/>
    <w:link w:val="Titolo2Carattere"/>
    <w:uiPriority w:val="9"/>
    <w:qFormat/>
    <w:rsid w:val="005E5B3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B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bodytext">
    <w:name w:val="bodytext"/>
    <w:basedOn w:val="Normale"/>
    <w:rsid w:val="005E5B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5B3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E5B3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E5B3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B3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5B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B38"/>
  </w:style>
  <w:style w:type="paragraph" w:styleId="Pidipagina">
    <w:name w:val="footer"/>
    <w:basedOn w:val="Normale"/>
    <w:link w:val="PidipaginaCarattere"/>
    <w:uiPriority w:val="99"/>
    <w:semiHidden/>
    <w:unhideWhenUsed/>
    <w:rsid w:val="005E5B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8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0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6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8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slscuola.it/index.php?id=3398&amp;rid=P_3859&amp;mid=2040&amp;aC=560c6f47&amp;jumpurl=4" TargetMode="External"/><Relationship Id="rId18" Type="http://schemas.openxmlformats.org/officeDocument/2006/relationships/hyperlink" Target="http://www.cislscuola.it/index.php?id=3398&amp;rid=P_3859&amp;mid=2040&amp;aC=560c6f47&amp;jumpurl=6" TargetMode="External"/><Relationship Id="rId26" Type="http://schemas.openxmlformats.org/officeDocument/2006/relationships/hyperlink" Target="http://www.cislscuola.it/index.php?id=3398&amp;rid=P_3859&amp;mid=2040&amp;aC=560c6f47&amp;jumpurl=10" TargetMode="External"/><Relationship Id="rId39" Type="http://schemas.openxmlformats.org/officeDocument/2006/relationships/hyperlink" Target="http://www.cislscuola.it/index.php?id=3398&amp;rid=P_3859&amp;mid=2040&amp;aC=560c6f47&amp;jumpurl=14" TargetMode="External"/><Relationship Id="rId21" Type="http://schemas.openxmlformats.org/officeDocument/2006/relationships/hyperlink" Target="http://www.cislscuola.it/index.php?id=3398&amp;rid=P_3859&amp;mid=2040&amp;aC=560c6f47&amp;jumpurl=7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2.jpeg"/><Relationship Id="rId47" Type="http://schemas.openxmlformats.org/officeDocument/2006/relationships/hyperlink" Target="http://www.cislscuola.it/index.php?id=3398&amp;rid=P_3859&amp;mid=2040&amp;aC=560c6f47&amp;jumpurl=17" TargetMode="External"/><Relationship Id="rId50" Type="http://schemas.openxmlformats.org/officeDocument/2006/relationships/hyperlink" Target="http://www.cislscuola.it/index.php?id=3398&amp;rid=P_3859&amp;mid=2040&amp;aC=560c6f47&amp;jumpurl=1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cislscuola.it/index.php?id=3398&amp;rid=P_3859&amp;mid=2040&amp;aC=560c6f47&amp;jumpurl=4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cislscuola.it/index.php?id=3398&amp;rid=P_3859&amp;mid=2040&amp;aC=560c6f47&amp;jumpurl=9" TargetMode="External"/><Relationship Id="rId33" Type="http://schemas.openxmlformats.org/officeDocument/2006/relationships/hyperlink" Target="http://www.cislscuola.it/index.php?id=3398&amp;rid=P_3859&amp;mid=2040&amp;aC=560c6f47&amp;jumpurl=12" TargetMode="External"/><Relationship Id="rId38" Type="http://schemas.openxmlformats.org/officeDocument/2006/relationships/hyperlink" Target="http://www.cislscuola.it/index.php?id=3398&amp;rid=P_3859&amp;mid=2040&amp;aC=560c6f47&amp;jumpurl=14" TargetMode="External"/><Relationship Id="rId46" Type="http://schemas.openxmlformats.org/officeDocument/2006/relationships/image" Target="media/image14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slscuola.it/index.php?id=3398&amp;rid=P_3859&amp;mid=2040&amp;aC=560c6f47&amp;jumpurl=5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cislscuola.it/index.php?id=3398&amp;rid=P_3859&amp;mid=2040&amp;aC=560c6f47&amp;jumpurl=11" TargetMode="External"/><Relationship Id="rId41" Type="http://schemas.openxmlformats.org/officeDocument/2006/relationships/hyperlink" Target="http://www.cislscuola.it/index.php?id=3398&amp;rid=P_3859&amp;mid=2040&amp;aC=560c6f47&amp;jumpurl=1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cislscuola.it/index.php?id=3398&amp;rid=P_3859&amp;mid=2040&amp;aC=560c6f47&amp;jumpurl=8" TargetMode="External"/><Relationship Id="rId32" Type="http://schemas.openxmlformats.org/officeDocument/2006/relationships/hyperlink" Target="http://www.cislscuola.it/index.php?id=3398&amp;rid=P_3859&amp;mid=2040&amp;aC=560c6f47&amp;jumpurl=12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1.jpeg"/><Relationship Id="rId45" Type="http://schemas.openxmlformats.org/officeDocument/2006/relationships/hyperlink" Target="http://www.cislscuola.it/index.php?id=3398&amp;rid=P_3859&amp;mid=2040&amp;aC=560c6f47&amp;jumpurl=16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islscuola.it/index.php?id=3398&amp;rid=P_3859&amp;mid=2040&amp;aC=560c6f47&amp;jumpurl=5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7.jpeg"/><Relationship Id="rId36" Type="http://schemas.openxmlformats.org/officeDocument/2006/relationships/hyperlink" Target="http://www.cislscuola.it/index.php?id=3398&amp;rid=P_3859&amp;mid=2040&amp;aC=560c6f47&amp;jumpurl=13" TargetMode="External"/><Relationship Id="rId49" Type="http://schemas.openxmlformats.org/officeDocument/2006/relationships/hyperlink" Target="mailto:cisl.scuola@cisl.it" TargetMode="External"/><Relationship Id="rId57" Type="http://schemas.openxmlformats.org/officeDocument/2006/relationships/footer" Target="footer3.xml"/><Relationship Id="rId10" Type="http://schemas.openxmlformats.org/officeDocument/2006/relationships/hyperlink" Target="http://www.cislscuola.it/index.php?id=3398&amp;rid=P_3859&amp;mid=2040&amp;aC=560c6f47&amp;jumpurl=3" TargetMode="External"/><Relationship Id="rId19" Type="http://schemas.openxmlformats.org/officeDocument/2006/relationships/hyperlink" Target="http://www.cislscuola.it/index.php?id=3398&amp;rid=P_3859&amp;mid=2040&amp;aC=560c6f47&amp;jumpurl=6" TargetMode="External"/><Relationship Id="rId31" Type="http://schemas.openxmlformats.org/officeDocument/2006/relationships/image" Target="media/image8.png"/><Relationship Id="rId44" Type="http://schemas.openxmlformats.org/officeDocument/2006/relationships/image" Target="media/image13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slscuola.it/index.php?id=3398&amp;rid=P_3859&amp;mid=2040&amp;aC=560c6f47&amp;jumpurl=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islscuola.it/index.php?id=3398&amp;rid=P_3859&amp;mid=2040&amp;aC=560c6f47&amp;jumpurl=7" TargetMode="External"/><Relationship Id="rId27" Type="http://schemas.openxmlformats.org/officeDocument/2006/relationships/hyperlink" Target="http://www.cislscuola.it/index.php?id=3398&amp;rid=P_3859&amp;mid=2040&amp;aC=560c6f47&amp;jumpurl=10" TargetMode="External"/><Relationship Id="rId30" Type="http://schemas.openxmlformats.org/officeDocument/2006/relationships/hyperlink" Target="http://www.cislscuola.it/index.php?id=3398&amp;rid=P_3859&amp;mid=2040&amp;aC=560c6f47&amp;jumpurl=11" TargetMode="External"/><Relationship Id="rId35" Type="http://schemas.openxmlformats.org/officeDocument/2006/relationships/hyperlink" Target="http://www.cislscuola.it/index.php?id=3398&amp;rid=P_3859&amp;mid=2040&amp;aC=560c6f47&amp;jumpurl=13" TargetMode="External"/><Relationship Id="rId43" Type="http://schemas.openxmlformats.org/officeDocument/2006/relationships/hyperlink" Target="http://www.cislscuola.it/index.php?id=3398&amp;rid=P_3859&amp;mid=2040&amp;aC=560c6f47&amp;jumpurl=15" TargetMode="External"/><Relationship Id="rId48" Type="http://schemas.openxmlformats.org/officeDocument/2006/relationships/hyperlink" Target="http://www.cislscuola.it/index.php?id=3398&amp;rid=P_3859&amp;mid=2040&amp;aC=560c6f47&amp;jumpurl=18" TargetMode="External"/><Relationship Id="rId56" Type="http://schemas.openxmlformats.org/officeDocument/2006/relationships/header" Target="header3.xml"/><Relationship Id="rId8" Type="http://schemas.openxmlformats.org/officeDocument/2006/relationships/hyperlink" Target="http://www.cislscuola.it/index.php?id=3398&amp;rid=P_3859&amp;mid=2040&amp;aC=560c6f47&amp;jumpurl=2" TargetMode="External"/><Relationship Id="rId51" Type="http://schemas.openxmlformats.org/officeDocument/2006/relationships/hyperlink" Target="http://www.cislscuola.it/index.php?id=3398&amp;rid=P_3859&amp;mid=2040&amp;aC=560c6f47&amp;jumpurl=20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lbedini</dc:creator>
  <cp:lastModifiedBy>lbedini</cp:lastModifiedBy>
  <cp:revision>2</cp:revision>
  <dcterms:created xsi:type="dcterms:W3CDTF">2018-06-04T06:07:00Z</dcterms:created>
  <dcterms:modified xsi:type="dcterms:W3CDTF">2018-06-04T06:07:00Z</dcterms:modified>
</cp:coreProperties>
</file>